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ПОДРЯДА N__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1B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B45" w:rsidRDefault="0092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B45" w:rsidRDefault="0092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"Подрядчик",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Подрядчик обязуется по заданию Заказчика _________________________ </w:t>
      </w:r>
      <w:r>
        <w:rPr>
          <w:rFonts w:ascii="Calibri" w:hAnsi="Calibri" w:cs="Calibri"/>
          <w:i/>
          <w:iCs/>
        </w:rPr>
        <w:t>(указывается наименование работ, например: изготовить или переработать (обработать) определенную вещь, осуществить демонтаж оборудования и т.д.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При наличии нескольких видов работ их перечень может быть указан в приложении к Договору)</w:t>
      </w:r>
      <w:r>
        <w:rPr>
          <w:rFonts w:ascii="Calibri" w:hAnsi="Calibri" w:cs="Calibri"/>
        </w:rPr>
        <w:t xml:space="preserve"> (далее - Работы) и сдать результат Работ Заказчику, а Заказчик обязуется принять результат Работ и оплатить его.</w:t>
      </w:r>
      <w:proofErr w:type="gramEnd"/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1.2. Дата начала выполнения Работ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дата окончания выполнения Работ "___" __________ _____ г.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ПОРЯДОК ОБЕСПЕЧЕНИЯ И ВЫПОЛНЕНИЯ РАБОТ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Материалы и оборудование, необходимые для выполнения Работ </w:t>
      </w:r>
      <w:r>
        <w:rPr>
          <w:rFonts w:ascii="Calibri" w:hAnsi="Calibri" w:cs="Calibri"/>
          <w:i/>
          <w:iCs/>
        </w:rPr>
        <w:t>(выбрать нужное)</w:t>
      </w:r>
      <w:r>
        <w:rPr>
          <w:rFonts w:ascii="Calibri" w:hAnsi="Calibri" w:cs="Calibri"/>
        </w:rPr>
        <w:t>,</w:t>
      </w:r>
      <w:proofErr w:type="gramEnd"/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предоставляет Подрядчик.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Перечень</w:t>
        </w:r>
      </w:hyperlink>
      <w:r>
        <w:rPr>
          <w:rFonts w:ascii="Calibri" w:hAnsi="Calibri" w:cs="Calibri"/>
          <w:b/>
          <w:bCs/>
        </w:rPr>
        <w:t xml:space="preserve"> материалов и оборудования, предоставляемых для выполнения работ, указан в Приложении N 1, являющемся неотъемлемой частью Договора.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 xml:space="preserve">редоставляет Заказчик.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Перечень</w:t>
        </w:r>
      </w:hyperlink>
      <w:r>
        <w:rPr>
          <w:rFonts w:ascii="Calibri" w:hAnsi="Calibri" w:cs="Calibri"/>
          <w:b/>
          <w:bCs/>
        </w:rPr>
        <w:t xml:space="preserve"> материалов и оборудования, предоставляемых для выполнения работ, указан в Приложении N 1, являющемся неотъемлемой частью Договора. Материалы и оборудование передаются Заказчиком Подрядчику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после заключения Договора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по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накладной</w:t>
        </w:r>
      </w:hyperlink>
      <w:r>
        <w:rPr>
          <w:rFonts w:ascii="Calibri" w:hAnsi="Calibri" w:cs="Calibri"/>
          <w:b/>
          <w:bCs/>
        </w:rPr>
        <w:t xml:space="preserve"> на отпуск материалов на сторону и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акту</w:t>
        </w:r>
      </w:hyperlink>
      <w:r>
        <w:rPr>
          <w:rFonts w:ascii="Calibri" w:hAnsi="Calibri" w:cs="Calibri"/>
          <w:b/>
          <w:bCs/>
        </w:rPr>
        <w:t xml:space="preserve"> приемки-передачи оборудования (Приложение N 2). Предоставленное Заказчиком оборудование должно быть возвращено Подрядчиком при передаче результата Работ Заказчику. Оборудование возвращается по 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акту</w:t>
        </w:r>
      </w:hyperlink>
      <w:r>
        <w:rPr>
          <w:rFonts w:ascii="Calibri" w:hAnsi="Calibri" w:cs="Calibri"/>
          <w:b/>
          <w:bCs/>
        </w:rPr>
        <w:t xml:space="preserve"> возврата оборудования (Приложение N 4).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 xml:space="preserve">редоставляются Сторонами в соответствии с </w:t>
      </w:r>
      <w:hyperlink r:id="rId9" w:history="1">
        <w:r>
          <w:rPr>
            <w:rFonts w:ascii="Calibri" w:hAnsi="Calibri" w:cs="Calibri"/>
            <w:b/>
            <w:bCs/>
            <w:color w:val="0000FF"/>
          </w:rPr>
          <w:t>Перечнем</w:t>
        </w:r>
      </w:hyperlink>
      <w:r>
        <w:rPr>
          <w:rFonts w:ascii="Calibri" w:hAnsi="Calibri" w:cs="Calibri"/>
          <w:b/>
          <w:bCs/>
        </w:rPr>
        <w:t xml:space="preserve"> материалов и оборудования, предоставляемых для выполнения работ, являющимся неотъемлемой частью Договора (Приложение N 1). Материалы и оборудование, предоставляемые Заказчиком, передаются Подрядчику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после заключения Договора</w:t>
      </w:r>
      <w:r>
        <w:rPr>
          <w:rFonts w:ascii="Calibri" w:hAnsi="Calibri" w:cs="Calibri"/>
        </w:rPr>
        <w:t xml:space="preserve"> _________________________ </w:t>
      </w:r>
      <w:r>
        <w:rPr>
          <w:rFonts w:ascii="Calibri" w:hAnsi="Calibri" w:cs="Calibri"/>
          <w:i/>
          <w:iCs/>
        </w:rPr>
        <w:t>(указать место и способ передачи (доставка, вывоз) материалов и оборудования)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по накладной на отпуск материалов на сторону и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акту</w:t>
        </w:r>
      </w:hyperlink>
      <w:r>
        <w:rPr>
          <w:rFonts w:ascii="Calibri" w:hAnsi="Calibri" w:cs="Calibri"/>
          <w:b/>
          <w:bCs/>
        </w:rPr>
        <w:t xml:space="preserve"> приемки-сдачи материалов и оборудования (приложение N 2). Предоставленное Заказчиком оборудование должно быть возвращено Подрядчиком при передаче результата Работ Заказчику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 xml:space="preserve">Оборудование возвращается по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акту</w:t>
        </w:r>
      </w:hyperlink>
      <w:r>
        <w:rPr>
          <w:rFonts w:ascii="Calibri" w:hAnsi="Calibri" w:cs="Calibri"/>
          <w:b/>
          <w:bCs/>
        </w:rPr>
        <w:t xml:space="preserve"> возврата оборудования (Приложение N 4).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Риск случайной гибели или случайного повреждения материалов и оборудования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Сторона, их предоставившая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 </w:t>
      </w:r>
      <w:hyperlink r:id="rId1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Риск случайной гибели или случайного повреждения результата выполненной Работы до ее приемки Заказчиком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2.4. Подрядчик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обязан</w:t>
      </w:r>
      <w:proofErr w:type="gramEnd"/>
      <w:r>
        <w:rPr>
          <w:rFonts w:ascii="Calibri" w:hAnsi="Calibri" w:cs="Calibri"/>
          <w:b/>
          <w:bCs/>
        </w:rPr>
        <w:t xml:space="preserve"> выполнить Работы лично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вправе привлекать к выполнению Работ других лиц (субподрядчиков)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Качество результата Работ должно соответствовать _____ </w:t>
      </w:r>
      <w:r>
        <w:rPr>
          <w:rFonts w:ascii="Calibri" w:hAnsi="Calibri" w:cs="Calibri"/>
          <w:i/>
          <w:iCs/>
        </w:rPr>
        <w:t>(ГОСТ, ТУ или иным условиям и характеристикам, определенным Сторонами)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37" w:history="1">
        <w:r>
          <w:rPr>
            <w:rFonts w:ascii="Calibri" w:hAnsi="Calibri" w:cs="Calibri"/>
            <w:i/>
            <w:iCs/>
            <w:color w:val="0000FF"/>
          </w:rPr>
          <w:t>п. 2.6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результаты Работ/в противном случае </w:t>
      </w:r>
      <w:hyperlink w:anchor="Par37" w:history="1">
        <w:r>
          <w:rPr>
            <w:rFonts w:ascii="Calibri" w:hAnsi="Calibri" w:cs="Calibri"/>
            <w:i/>
            <w:iCs/>
            <w:color w:val="0000FF"/>
          </w:rPr>
          <w:t>п. 2.6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 xml:space="preserve">2.6. На результат Работ устанавливается гарантийный срок __________ </w:t>
      </w:r>
      <w:r>
        <w:rPr>
          <w:rFonts w:ascii="Calibri" w:hAnsi="Calibri" w:cs="Calibri"/>
          <w:i/>
          <w:iCs/>
        </w:rPr>
        <w:t>(указывается продолжительность гарантийного срока).</w:t>
      </w:r>
      <w:r>
        <w:rPr>
          <w:rFonts w:ascii="Calibri" w:hAnsi="Calibri" w:cs="Calibri"/>
        </w:rPr>
        <w:t xml:space="preserve"> Течение гарантийного срока начинается со дня приемки результата Работ Заказчиком </w:t>
      </w:r>
      <w:r>
        <w:rPr>
          <w:rFonts w:ascii="Calibri" w:hAnsi="Calibri" w:cs="Calibri"/>
          <w:i/>
          <w:iCs/>
        </w:rPr>
        <w:t>(возможно установление другого момента начала течения гарантийного срока (</w:t>
      </w:r>
      <w:hyperlink r:id="rId13" w:history="1">
        <w:r>
          <w:rPr>
            <w:rFonts w:ascii="Calibri" w:hAnsi="Calibri" w:cs="Calibri"/>
            <w:i/>
            <w:iCs/>
            <w:color w:val="0000FF"/>
          </w:rPr>
          <w:t>п. 5 ст. 724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ПОРЯДОК СДАЧИ И ПРИЕМКИ РАБОТ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 окончании Работ Подрядчик сообщает Заказчику _________________________ (</w:t>
      </w:r>
      <w:r>
        <w:rPr>
          <w:rFonts w:ascii="Calibri" w:hAnsi="Calibri" w:cs="Calibri"/>
          <w:i/>
          <w:iCs/>
        </w:rPr>
        <w:t>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о готовности результата Работ к сдаче.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течение _____ дней со дня получения соответствующего уведомления Подрядчика Заказчик обязан с участием Подрядчика осмотреть и принять выполненные Работы по </w:t>
      </w:r>
      <w:hyperlink r:id="rId14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приемки-сдачи выполненных работ (Приложение N 3)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>
        <w:rPr>
          <w:rFonts w:ascii="Calibri" w:hAnsi="Calibri" w:cs="Calibri"/>
          <w:i/>
          <w:iCs/>
        </w:rPr>
        <w:t>(указать место проведения приемки)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Заказчик, принявший Работы без проверки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,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лишается права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не лишается права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48" w:history="1">
        <w:r>
          <w:rPr>
            <w:rFonts w:ascii="Calibri" w:hAnsi="Calibri" w:cs="Calibri"/>
            <w:i/>
            <w:iCs/>
            <w:color w:val="0000FF"/>
          </w:rPr>
          <w:t>п. 3.4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</w:t>
      </w:r>
      <w:hyperlink w:anchor="Par19" w:history="1">
        <w:r>
          <w:rPr>
            <w:rFonts w:ascii="Calibri" w:hAnsi="Calibri" w:cs="Calibri"/>
            <w:i/>
            <w:iCs/>
            <w:color w:val="0000FF"/>
          </w:rPr>
          <w:t>п. 2.1</w:t>
        </w:r>
      </w:hyperlink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предусмотренно</w:t>
      </w:r>
      <w:proofErr w:type="spellEnd"/>
      <w:r>
        <w:rPr>
          <w:rFonts w:ascii="Calibri" w:hAnsi="Calibri" w:cs="Calibri"/>
          <w:i/>
          <w:iCs/>
        </w:rPr>
        <w:t xml:space="preserve">, что материалы для выполнения работ предоставляет Заказчик/в противном случае </w:t>
      </w:r>
      <w:hyperlink w:anchor="Par48" w:history="1">
        <w:r>
          <w:rPr>
            <w:rFonts w:ascii="Calibri" w:hAnsi="Calibri" w:cs="Calibri"/>
            <w:i/>
            <w:iCs/>
            <w:color w:val="0000FF"/>
          </w:rPr>
          <w:t>п. 3.4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3.4. При приемке Работ Подрядчик представляет Заказчику </w:t>
      </w:r>
      <w:hyperlink r:id="rId15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использовании материалов, переданных Заказчиком, являющийся неотъемлемой частью </w:t>
      </w:r>
      <w:hyperlink r:id="rId1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приемки-сдачи выполненных работ.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ЦЕНА И ПОРЯДОК РАСЧЕТОВ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4.1. Цена Работ по Договору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руб., в том числе НДС _____ (__________) руб.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4.2. Оплата по Договору производится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позднее</w:t>
      </w:r>
      <w:proofErr w:type="gramEnd"/>
      <w:r>
        <w:rPr>
          <w:rFonts w:ascii="Calibri" w:hAnsi="Calibri" w:cs="Calibri"/>
          <w:b/>
          <w:bCs/>
        </w:rPr>
        <w:t xml:space="preserve"> чем за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до начала выполнения Подрядчиком Работ (предварительная оплата)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 xml:space="preserve">дней после подписания Сторонами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приемки-сдачи выполненных работ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порядке: часть цены Работ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 xml:space="preserve">руб., Заказчик оплачивает в течение _____ дней после подписания Сторонами </w:t>
      </w:r>
      <w:hyperlink r:id="rId18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приемки-сдачи выполненных работ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СТОРОН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нарушение сроков выполнения Работ (</w:t>
      </w:r>
      <w:hyperlink w:anchor="Par15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Договора) Заказчик вправе требовать с Подрядчика уплаты неустойки (пени) в размере _____ процентов от цены Работ (</w:t>
      </w:r>
      <w:hyperlink w:anchor="Par52" w:history="1">
        <w:r>
          <w:rPr>
            <w:rFonts w:ascii="Calibri" w:hAnsi="Calibri" w:cs="Calibri"/>
            <w:color w:val="0000FF"/>
          </w:rPr>
          <w:t>п. 4.1</w:t>
        </w:r>
      </w:hyperlink>
      <w:r>
        <w:rPr>
          <w:rFonts w:ascii="Calibri" w:hAnsi="Calibri" w:cs="Calibri"/>
        </w:rPr>
        <w:t xml:space="preserve"> Договора) за каждый день просрочки.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 нарушение сроков оплаты (</w:t>
      </w:r>
      <w:hyperlink w:anchor="Par53" w:history="1">
        <w:r>
          <w:rPr>
            <w:rFonts w:ascii="Calibri" w:hAnsi="Calibri" w:cs="Calibri"/>
            <w:color w:val="0000FF"/>
          </w:rPr>
          <w:t>п. 4.2</w:t>
        </w:r>
      </w:hyperlink>
      <w:r>
        <w:rPr>
          <w:rFonts w:ascii="Calibri" w:hAnsi="Calibri" w:cs="Calibri"/>
        </w:rPr>
        <w:t xml:space="preserve"> Договора) Подрядчик вправе требовать с Заказчика уплаты неустойки (пени) в размере ________ процентов от неуплаченной суммы за каждый день просрочки.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полной сумме сверх предусмотренных Договором неустоек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части, не покрытой предусмотренными Договором неустойками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убытки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предусмотренные Договором неустойки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ФОРС-МАЖОР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ДЕЙСТВИЯ, ИЗМЕНЕНИЕ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РАЗРЕШЕНИЕ СПОРОВ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соглашения в ходе переговоров,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п. 8.1</w:t>
        </w:r>
      </w:hyperlink>
      <w:r>
        <w:rPr>
          <w:rFonts w:ascii="Calibri" w:hAnsi="Calibri" w:cs="Calibri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Calibri" w:hAnsi="Calibri" w:cs="Calibri"/>
        </w:rPr>
        <w:t xml:space="preserve"> ___ (_____) </w:t>
      </w:r>
      <w:proofErr w:type="gramEnd"/>
      <w:r>
        <w:rPr>
          <w:rFonts w:ascii="Calibri" w:hAnsi="Calibri" w:cs="Calibri"/>
        </w:rPr>
        <w:t>рабочих дней со дня получения претензии.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89" w:history="1">
        <w:r>
          <w:rPr>
            <w:rFonts w:ascii="Calibri" w:hAnsi="Calibri" w:cs="Calibri"/>
            <w:color w:val="0000FF"/>
          </w:rPr>
          <w:t>п. 8.4</w:t>
        </w:r>
      </w:hyperlink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ЗАКЛЮЧИТЕЛЬНЫЕ ПОЛОЖЕНИЯ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Договор вступает в силу с момента его подписания Сторонами.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Договор составлен в двух экземплярах, по одному для каждой из Сторон.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К Договору прилагаются: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материалов и оборудования, предоставляемых для выполнения работ (Приложение N 1);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приемки-передачи оборудования (Приложение N 2);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приемки-сдачи выполненных работ (Приложение N 3);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возврата оборудования (Приложение N 4);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_____________________________.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Адреса, реквизиты и подписи Сторон:</w:t>
      </w: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B45" w:rsidRDefault="00921B45">
      <w:pPr>
        <w:pStyle w:val="ConsPlusNonformat"/>
        <w:jc w:val="both"/>
      </w:pPr>
      <w:r>
        <w:t>Заказчик                                 Подрядчик</w:t>
      </w:r>
    </w:p>
    <w:p w:rsidR="00921B45" w:rsidRDefault="00921B45">
      <w:pPr>
        <w:pStyle w:val="ConsPlusNonformat"/>
        <w:jc w:val="both"/>
      </w:pPr>
    </w:p>
    <w:p w:rsidR="00921B45" w:rsidRDefault="00921B45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921B45" w:rsidRDefault="00921B45">
      <w:pPr>
        <w:pStyle w:val="ConsPlusNonformat"/>
        <w:jc w:val="both"/>
      </w:pPr>
      <w:r>
        <w:t>Юридический адрес: _________________     Юридический адрес: _______________</w:t>
      </w:r>
    </w:p>
    <w:p w:rsidR="00921B45" w:rsidRDefault="00921B45">
      <w:pPr>
        <w:pStyle w:val="ConsPlusNonformat"/>
        <w:jc w:val="both"/>
      </w:pPr>
      <w:r>
        <w:t>ОГРН _______________________________     ОГРН _____________________________</w:t>
      </w:r>
    </w:p>
    <w:p w:rsidR="00921B45" w:rsidRDefault="00921B45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921B45" w:rsidRDefault="00921B45">
      <w:pPr>
        <w:pStyle w:val="ConsPlusNonformat"/>
        <w:jc w:val="both"/>
      </w:pPr>
      <w:r>
        <w:t>КПП ________________________________     КПП ______________________________</w:t>
      </w:r>
    </w:p>
    <w:p w:rsidR="00921B45" w:rsidRDefault="00921B45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921B45" w:rsidRDefault="00921B45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921B45" w:rsidRDefault="00921B45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921B45" w:rsidRDefault="00921B45">
      <w:pPr>
        <w:pStyle w:val="ConsPlusNonformat"/>
        <w:jc w:val="both"/>
      </w:pPr>
      <w:r>
        <w:t>БИК ________________________________     БИК ______________________________</w:t>
      </w:r>
    </w:p>
    <w:p w:rsidR="00921B45" w:rsidRDefault="00921B45">
      <w:pPr>
        <w:pStyle w:val="ConsPlusNonformat"/>
        <w:jc w:val="both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921B45" w:rsidRDefault="00921B45">
      <w:pPr>
        <w:pStyle w:val="ConsPlusNonformat"/>
        <w:jc w:val="both"/>
      </w:pPr>
      <w:r>
        <w:t>От имени Заказчика</w:t>
      </w:r>
      <w:proofErr w:type="gramStart"/>
      <w:r>
        <w:t xml:space="preserve">                       О</w:t>
      </w:r>
      <w:proofErr w:type="gramEnd"/>
      <w:r>
        <w:t>т имени Подрядчика</w:t>
      </w:r>
    </w:p>
    <w:p w:rsidR="00921B45" w:rsidRDefault="00921B45">
      <w:pPr>
        <w:pStyle w:val="ConsPlusNonformat"/>
        <w:jc w:val="both"/>
      </w:pPr>
      <w:r>
        <w:t>____________________ (__________)        ___________________ (_________)</w:t>
      </w:r>
    </w:p>
    <w:p w:rsidR="00921B45" w:rsidRDefault="00921B45">
      <w:pPr>
        <w:pStyle w:val="ConsPlusNonformat"/>
        <w:jc w:val="both"/>
      </w:pPr>
    </w:p>
    <w:p w:rsidR="00921B45" w:rsidRDefault="00921B45">
      <w:pPr>
        <w:pStyle w:val="ConsPlusNonformat"/>
        <w:jc w:val="both"/>
      </w:pPr>
      <w:hyperlink r:id="rId23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24" w:history="1">
        <w:r>
          <w:rPr>
            <w:color w:val="0000FF"/>
          </w:rPr>
          <w:t>М.П.</w:t>
        </w:r>
      </w:hyperlink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1B45" w:rsidRDefault="00921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03B" w:rsidRDefault="002B503B"/>
    <w:sectPr w:rsidR="002B503B" w:rsidSect="005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45"/>
    <w:rsid w:val="002B1F28"/>
    <w:rsid w:val="002B503B"/>
    <w:rsid w:val="00582165"/>
    <w:rsid w:val="005D4442"/>
    <w:rsid w:val="00872876"/>
    <w:rsid w:val="00921B45"/>
    <w:rsid w:val="009A3E5D"/>
    <w:rsid w:val="00AB4268"/>
    <w:rsid w:val="00BC75DC"/>
    <w:rsid w:val="00C74458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B2907E4A80634DA8E276D7A19FE1527AD5EBFF0481C9F3BDD56D0ZBH6O" TargetMode="External"/><Relationship Id="rId13" Type="http://schemas.openxmlformats.org/officeDocument/2006/relationships/hyperlink" Target="consultantplus://offline/ref=D4CB2907E4A80634DA8E3B6D7D19FE1521A655B9F044419533845AD2B16F04B4C2235A606A65016FZ8H1O" TargetMode="External"/><Relationship Id="rId18" Type="http://schemas.openxmlformats.org/officeDocument/2006/relationships/hyperlink" Target="consultantplus://offline/ref=D4CB2907E4A80634DA8E276D7A19FE1526AB51B1F815169762D154ZDH7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CB2907E4A80634DA8E276D7A19FE1526AB51B1F815169762D154ZDH7O" TargetMode="External"/><Relationship Id="rId7" Type="http://schemas.openxmlformats.org/officeDocument/2006/relationships/hyperlink" Target="consultantplus://offline/ref=D4CB2907E4A80634DA8E276D7A19FE1525AF50BAF815169762D154ZDH7O" TargetMode="External"/><Relationship Id="rId12" Type="http://schemas.openxmlformats.org/officeDocument/2006/relationships/hyperlink" Target="consultantplus://offline/ref=D4CB2907E4A80634DA8E276D7A19FE1524AA54BBF7481C9F3BDD56D0ZBH6O" TargetMode="External"/><Relationship Id="rId17" Type="http://schemas.openxmlformats.org/officeDocument/2006/relationships/hyperlink" Target="consultantplus://offline/ref=D4CB2907E4A80634DA8E276D7A19FE1526AB51B1F815169762D154ZDH7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B2907E4A80634DA8E276D7A19FE1526AB51B1F815169762D154ZDH7O" TargetMode="External"/><Relationship Id="rId20" Type="http://schemas.openxmlformats.org/officeDocument/2006/relationships/hyperlink" Target="consultantplus://offline/ref=D4CB2907E4A80634DA8E276D7A19FE1525AF50BAF815169762D154ZDH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B2907E4A80634DA8E276D7A19FE1526AA55B2A51F1ECE6ED3Z5H3O" TargetMode="External"/><Relationship Id="rId11" Type="http://schemas.openxmlformats.org/officeDocument/2006/relationships/hyperlink" Target="consultantplus://offline/ref=D4CB2907E4A80634DA8E276D7A19FE1527AD5EBFF0481C9F3BDD56D0ZBH6O" TargetMode="External"/><Relationship Id="rId24" Type="http://schemas.openxmlformats.org/officeDocument/2006/relationships/hyperlink" Target="consultantplus://offline/ref=D4CB2907E4A80634DA8E3B6D7D19FE1521A95FBAF045419533845AD2B16F04B4C2235A606A64006EZ8H3O" TargetMode="External"/><Relationship Id="rId5" Type="http://schemas.openxmlformats.org/officeDocument/2006/relationships/hyperlink" Target="consultantplus://offline/ref=D4CB2907E4A80634DA8E276D7A19FE1524AA54BBF7481C9F3BDD56D0ZBH6O" TargetMode="External"/><Relationship Id="rId15" Type="http://schemas.openxmlformats.org/officeDocument/2006/relationships/hyperlink" Target="consultantplus://offline/ref=D4CB2907E4A80634DA8E276D7A19FE1526AB50B9F815169762D154ZDH7O" TargetMode="External"/><Relationship Id="rId23" Type="http://schemas.openxmlformats.org/officeDocument/2006/relationships/hyperlink" Target="consultantplus://offline/ref=D4CB2907E4A80634DA8E3B6D7D19FE1521A95FBAF045419533845AD2B16F04B4C2235A606A64006EZ8H3O" TargetMode="External"/><Relationship Id="rId10" Type="http://schemas.openxmlformats.org/officeDocument/2006/relationships/hyperlink" Target="consultantplus://offline/ref=D4CB2907E4A80634DA8E276D7A19FE1525AF50BAF815169762D154ZDH7O" TargetMode="External"/><Relationship Id="rId19" Type="http://schemas.openxmlformats.org/officeDocument/2006/relationships/hyperlink" Target="consultantplus://offline/ref=D4CB2907E4A80634DA8E276D7A19FE1524AA54BBF7481C9F3BDD56D0ZBH6O" TargetMode="External"/><Relationship Id="rId4" Type="http://schemas.openxmlformats.org/officeDocument/2006/relationships/hyperlink" Target="consultantplus://offline/ref=D4CB2907E4A80634DA8E276D7A19FE1524AA54BBF7481C9F3BDD56D0ZBH6O" TargetMode="External"/><Relationship Id="rId9" Type="http://schemas.openxmlformats.org/officeDocument/2006/relationships/hyperlink" Target="consultantplus://offline/ref=D4CB2907E4A80634DA8E276D7A19FE1524AA54BBF7481C9F3BDD56D0ZBH6O" TargetMode="External"/><Relationship Id="rId14" Type="http://schemas.openxmlformats.org/officeDocument/2006/relationships/hyperlink" Target="consultantplus://offline/ref=D4CB2907E4A80634DA8E276D7A19FE1526AB51B1F815169762D154ZDH7O" TargetMode="External"/><Relationship Id="rId22" Type="http://schemas.openxmlformats.org/officeDocument/2006/relationships/hyperlink" Target="consultantplus://offline/ref=D4CB2907E4A80634DA8E276D7A19FE1527AD5EBFF0481C9F3BDD56D0ZB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2015-07-22T14:07:00Z</dcterms:created>
  <dcterms:modified xsi:type="dcterms:W3CDTF">2015-07-22T14:07:00Z</dcterms:modified>
</cp:coreProperties>
</file>